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3744"/>
      </w:tblGrid>
      <w:tr w:rsidR="00606A98" w:rsidRPr="00606A98" w:rsidTr="00606A98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A98" w:rsidRPr="00606A98" w:rsidRDefault="00606A98" w:rsidP="00606A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Arial" w:eastAsia="Times New Roman" w:hAnsi="Arial" w:cs="Arial"/>
                <w:sz w:val="16"/>
                <w:szCs w:val="16"/>
              </w:rPr>
              <w:t>10 Şubat</w:t>
            </w:r>
            <w:r w:rsidRPr="00606A98">
              <w:rPr>
                <w:rFonts w:ascii="Arial" w:eastAsia="Times New Roman" w:hAnsi="Arial" w:cs="Arial"/>
                <w:sz w:val="16"/>
              </w:rPr>
              <w:t> 2013  PAZAR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A98" w:rsidRPr="00606A98" w:rsidRDefault="00606A98" w:rsidP="00606A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</w:rPr>
              <w:t>Resmî Gazete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A98" w:rsidRPr="00606A98" w:rsidRDefault="00606A98" w:rsidP="00606A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A98">
              <w:rPr>
                <w:rFonts w:ascii="Arial" w:eastAsia="Times New Roman" w:hAnsi="Arial" w:cs="Arial"/>
                <w:sz w:val="16"/>
                <w:szCs w:val="16"/>
              </w:rPr>
              <w:t>Sayı : 28555</w:t>
            </w:r>
            <w:proofErr w:type="gramEnd"/>
          </w:p>
        </w:tc>
      </w:tr>
      <w:tr w:rsidR="00606A98" w:rsidRPr="00606A98" w:rsidTr="00606A98">
        <w:trPr>
          <w:trHeight w:val="480"/>
        </w:trPr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A98" w:rsidRPr="00606A98" w:rsidRDefault="00606A98" w:rsidP="0060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>YÖNETMELİK</w:t>
            </w:r>
          </w:p>
        </w:tc>
      </w:tr>
      <w:tr w:rsidR="00606A98" w:rsidRPr="00606A98" w:rsidTr="00606A98">
        <w:trPr>
          <w:trHeight w:val="480"/>
        </w:trPr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A98" w:rsidRPr="00606A98" w:rsidRDefault="00606A98" w:rsidP="00606A9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 ve Sosyal Güvenlik Bakanlığından:</w:t>
            </w:r>
          </w:p>
          <w:p w:rsidR="00606A98" w:rsidRPr="00606A98" w:rsidRDefault="00606A98" w:rsidP="00606A9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>İŞLETME BELGESİ HAKKINDA YÖNETMELİĞİN YÜRÜRLÜKTEN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KALDIRILMASINA </w:t>
            </w:r>
            <w:proofErr w:type="gramStart"/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DAİR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>YÖNETMELİK</w:t>
            </w:r>
            <w:proofErr w:type="gramEnd"/>
          </w:p>
          <w:p w:rsidR="00606A98" w:rsidRPr="00606A98" w:rsidRDefault="00606A98" w:rsidP="00606A9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MADDE 1 –</w:t>
            </w:r>
            <w:r w:rsidRPr="00606A98">
              <w:rPr>
                <w:rFonts w:ascii="Times New Roman" w:eastAsia="Times New Roman" w:hAnsi="Times New Roman" w:cs="Times New Roman"/>
                <w:sz w:val="18"/>
              </w:rPr>
              <w:t> </w:t>
            </w:r>
            <w:proofErr w:type="gramStart"/>
            <w:r w:rsidRPr="00606A98">
              <w:rPr>
                <w:rFonts w:ascii="Times New Roman" w:eastAsia="Times New Roman" w:hAnsi="Times New Roman" w:cs="Times New Roman"/>
                <w:sz w:val="18"/>
              </w:rPr>
              <w:t>4/12/2009</w:t>
            </w:r>
            <w:proofErr w:type="gramEnd"/>
            <w:r w:rsidRPr="00606A98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>tarihli ve 27422 sayılı Resmî Gazete’de yayımlanan İşletme Belgesi Hakkında Yönetmelik yürürlükten kaldırılmıştır.</w:t>
            </w:r>
          </w:p>
          <w:p w:rsidR="00606A98" w:rsidRPr="00606A98" w:rsidRDefault="00606A98" w:rsidP="00606A9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MADDE 2 –</w:t>
            </w:r>
            <w:r w:rsidRPr="00606A9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>Bu Yönetmelik yayımı tarihinde yürürlüğe girer.</w:t>
            </w:r>
          </w:p>
          <w:p w:rsidR="00606A98" w:rsidRPr="00606A98" w:rsidRDefault="00606A98" w:rsidP="00606A9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MADDE 3 –</w:t>
            </w:r>
            <w:r w:rsidRPr="00606A9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606A98">
              <w:rPr>
                <w:rFonts w:ascii="Times New Roman" w:eastAsia="Times New Roman" w:hAnsi="Times New Roman" w:cs="Times New Roman"/>
                <w:sz w:val="18"/>
                <w:szCs w:val="18"/>
              </w:rPr>
              <w:t>Bu Yönetmelik hükümlerini Çalışma ve Sosyal Güvenlik Bakanı yürütür.</w:t>
            </w:r>
          </w:p>
          <w:p w:rsidR="00606A98" w:rsidRPr="00606A98" w:rsidRDefault="00606A98" w:rsidP="0060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9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</w:tbl>
    <w:p w:rsidR="002D6F0A" w:rsidRDefault="002D6F0A"/>
    <w:sectPr w:rsidR="002D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6A98"/>
    <w:rsid w:val="002D6F0A"/>
    <w:rsid w:val="0060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06A98"/>
  </w:style>
  <w:style w:type="character" w:customStyle="1" w:styleId="grame">
    <w:name w:val="grame"/>
    <w:basedOn w:val="VarsaylanParagrafYazTipi"/>
    <w:rsid w:val="00606A98"/>
  </w:style>
  <w:style w:type="paragraph" w:styleId="NormalWeb">
    <w:name w:val="Normal (Web)"/>
    <w:basedOn w:val="Normal"/>
    <w:uiPriority w:val="99"/>
    <w:unhideWhenUsed/>
    <w:rsid w:val="0060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60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60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60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2</cp:revision>
  <dcterms:created xsi:type="dcterms:W3CDTF">2013-02-10T03:27:00Z</dcterms:created>
  <dcterms:modified xsi:type="dcterms:W3CDTF">2013-02-10T03:27:00Z</dcterms:modified>
</cp:coreProperties>
</file>